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6268F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r w:rsidR="008153AF"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 w:rsidR="008153AF">
              <w:rPr>
                <w:rFonts w:ascii="Times New Roman" w:hAnsi="Times New Roman"/>
                <w:sz w:val="24"/>
                <w:szCs w:val="24"/>
              </w:rPr>
              <w:t>Тинчалинская</w:t>
            </w:r>
            <w:proofErr w:type="spellEnd"/>
            <w:r w:rsidR="008153AF">
              <w:rPr>
                <w:rFonts w:ascii="Times New Roman" w:hAnsi="Times New Roman"/>
                <w:sz w:val="24"/>
                <w:szCs w:val="24"/>
              </w:rPr>
              <w:t xml:space="preserve"> сурковая колония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597AF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Зоологический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8153AF" w:rsidP="008153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1987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3FBB" w:rsidRDefault="00343FBB" w:rsidP="00343FBB">
            <w:pPr>
              <w:spacing w:before="60" w:after="60" w:line="240" w:lineRule="auto"/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образован с целью сохранения и изучения колонии крапчатого</w:t>
            </w:r>
            <w:r w:rsidRPr="00945D41">
              <w:rPr>
                <w:rFonts w:ascii="Times New Roman" w:hAnsi="Times New Roman"/>
                <w:sz w:val="24"/>
                <w:szCs w:val="24"/>
              </w:rPr>
              <w:t xml:space="preserve"> суслик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занесенного  в Красную книгу. </w:t>
            </w:r>
            <w:r w:rsidRPr="00945D41">
              <w:rPr>
                <w:rFonts w:ascii="Times New Roman" w:hAnsi="Times New Roman"/>
                <w:sz w:val="24"/>
                <w:szCs w:val="24"/>
              </w:rPr>
              <w:t>Объект имеет научное и историческое значение.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0A31EE" w:rsidP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Совета Министров Татарской 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E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153AF">
              <w:rPr>
                <w:rFonts w:ascii="Times New Roman" w:hAnsi="Times New Roman"/>
                <w:sz w:val="24"/>
                <w:szCs w:val="24"/>
              </w:rPr>
              <w:t xml:space="preserve"> 486</w:t>
            </w:r>
          </w:p>
          <w:p w:rsidR="007E0082" w:rsidRDefault="000A31EE" w:rsidP="00EF0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153AF">
              <w:rPr>
                <w:rFonts w:ascii="Times New Roman" w:hAnsi="Times New Roman"/>
                <w:sz w:val="24"/>
                <w:szCs w:val="24"/>
              </w:rPr>
              <w:t>21 декабря 1987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8153AF" w:rsidP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EF0C7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8153AF" w:rsidP="008153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3AF">
              <w:rPr>
                <w:rFonts w:ascii="Times New Roman" w:hAnsi="Times New Roman"/>
                <w:sz w:val="24"/>
                <w:szCs w:val="24"/>
                <w:lang w:eastAsia="ru-RU"/>
              </w:rPr>
              <w:t>О признании природных объектов государственными памятниками природы местного значения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644</w:t>
            </w:r>
          </w:p>
          <w:p w:rsidR="007E0082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082">
              <w:rPr>
                <w:rFonts w:ascii="Times New Roman" w:hAnsi="Times New Roman"/>
                <w:sz w:val="24"/>
                <w:szCs w:val="24"/>
              </w:rPr>
              <w:t>т 29 декабря  2005 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 w:rsidP="006268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945D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8153AF">
              <w:rPr>
                <w:rFonts w:ascii="Times New Roman" w:hAnsi="Times New Roman"/>
                <w:sz w:val="24"/>
                <w:szCs w:val="24"/>
              </w:rPr>
              <w:t>Буинский</w:t>
            </w:r>
            <w:proofErr w:type="spellEnd"/>
            <w:r w:rsidR="008153A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A08CD">
              <w:rPr>
                <w:rFonts w:ascii="Times New Roman" w:hAnsi="Times New Roman"/>
                <w:sz w:val="24"/>
                <w:szCs w:val="24"/>
              </w:rPr>
              <w:t>.</w:t>
            </w:r>
            <w:r w:rsidR="009A08CD" w:rsidRPr="009A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945D41" w:rsidP="00EF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D41">
              <w:rPr>
                <w:rFonts w:ascii="Times New Roman" w:hAnsi="Times New Roman"/>
                <w:sz w:val="24"/>
                <w:szCs w:val="24"/>
              </w:rPr>
              <w:t xml:space="preserve">Между с. </w:t>
            </w:r>
            <w:proofErr w:type="gramStart"/>
            <w:r w:rsidRPr="00945D4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945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D41">
              <w:rPr>
                <w:rFonts w:ascii="Times New Roman" w:hAnsi="Times New Roman"/>
                <w:sz w:val="24"/>
                <w:szCs w:val="24"/>
              </w:rPr>
              <w:t>Тинчали</w:t>
            </w:r>
            <w:proofErr w:type="spellEnd"/>
            <w:r w:rsidRPr="00945D41">
              <w:rPr>
                <w:rFonts w:ascii="Times New Roman" w:hAnsi="Times New Roman"/>
                <w:sz w:val="24"/>
                <w:szCs w:val="24"/>
              </w:rPr>
              <w:t xml:space="preserve"> и с. Шаймурзино.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815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EF0C78">
              <w:rPr>
                <w:rFonts w:ascii="Times New Roman" w:hAnsi="Times New Roman"/>
                <w:sz w:val="24"/>
                <w:szCs w:val="24"/>
              </w:rPr>
              <w:t>,5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в границах ООПТ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иных особо охраняемых 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45D41" w:rsidP="00945D41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D41">
              <w:rPr>
                <w:rFonts w:ascii="Times New Roman" w:hAnsi="Times New Roman"/>
                <w:sz w:val="24"/>
                <w:szCs w:val="24"/>
              </w:rPr>
              <w:t>Проводится выпас скота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45D41" w:rsidP="00945D41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D41">
              <w:rPr>
                <w:rFonts w:ascii="Times New Roman" w:hAnsi="Times New Roman"/>
                <w:sz w:val="24"/>
                <w:szCs w:val="24"/>
              </w:rPr>
              <w:t xml:space="preserve">Овраг по ручью </w:t>
            </w:r>
            <w:proofErr w:type="spellStart"/>
            <w:r w:rsidRPr="00945D41">
              <w:rPr>
                <w:rFonts w:ascii="Times New Roman" w:hAnsi="Times New Roman"/>
                <w:sz w:val="24"/>
                <w:szCs w:val="24"/>
              </w:rPr>
              <w:t>Б.Тельца</w:t>
            </w:r>
            <w:proofErr w:type="spellEnd"/>
            <w:r w:rsidRPr="00945D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45D41">
              <w:rPr>
                <w:rFonts w:ascii="Times New Roman" w:hAnsi="Times New Roman"/>
                <w:sz w:val="24"/>
                <w:szCs w:val="24"/>
              </w:rPr>
              <w:t>басс</w:t>
            </w:r>
            <w:proofErr w:type="spellEnd"/>
            <w:r w:rsidRPr="00945D41">
              <w:rPr>
                <w:rFonts w:ascii="Times New Roman" w:hAnsi="Times New Roman"/>
                <w:sz w:val="24"/>
                <w:szCs w:val="24"/>
              </w:rPr>
              <w:t>. р. Свияга) длиной 5 км и шириной 10-20 м, с высокими склонами (до 20 м) и плоским дном.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945D41" w:rsidRDefault="00945D41" w:rsidP="00945D41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D41">
              <w:rPr>
                <w:rFonts w:ascii="Times New Roman" w:hAnsi="Times New Roman"/>
                <w:sz w:val="24"/>
                <w:szCs w:val="24"/>
              </w:rPr>
              <w:t>Чернозем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 w:rsidP="00945D41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364372" w:rsidRDefault="00945D41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109 видами</w:t>
            </w:r>
            <w:r w:rsidRPr="00945D41">
              <w:rPr>
                <w:rFonts w:ascii="Times New Roman" w:hAnsi="Times New Roman"/>
                <w:sz w:val="24"/>
                <w:szCs w:val="24"/>
              </w:rPr>
              <w:t xml:space="preserve"> травянистых растений, в том числе ковыль-волосатик, адонис весенний, девясил высокий, гвоздика луговая.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Pr="00364372" w:rsidRDefault="00945D41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5D41">
              <w:rPr>
                <w:rFonts w:ascii="Times New Roman" w:hAnsi="Times New Roman"/>
                <w:sz w:val="24"/>
                <w:szCs w:val="24"/>
              </w:rPr>
              <w:t>тмечено по 1 виду амфибий и рептилий, 5 видов птиц, в том числе занесенный в Красную книгу РТ лунь полевой, и 5 видов млекопитающих, в том числе, занесенный в Красную книгу РТ крапчатый суслик. Колония сурка растущая.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6437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EF0C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137ED6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 w:rsidP="00364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согласованию с Государственным комитетом Республики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биотехнических и противоэпизоотических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16:01:100505:75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Шаршадинское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479 028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Заготовка древесины; заготовка и сбор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лесных ресурсов; заготовка пищевых лесных ресурсов и сбор лекарственных расте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E74A6"/>
    <w:rsid w:val="00137ED6"/>
    <w:rsid w:val="00151A82"/>
    <w:rsid w:val="001E7869"/>
    <w:rsid w:val="00343FBB"/>
    <w:rsid w:val="00364372"/>
    <w:rsid w:val="00390EC7"/>
    <w:rsid w:val="00597AFE"/>
    <w:rsid w:val="006268FE"/>
    <w:rsid w:val="007E0082"/>
    <w:rsid w:val="008153AF"/>
    <w:rsid w:val="008317C5"/>
    <w:rsid w:val="0088368D"/>
    <w:rsid w:val="00945D41"/>
    <w:rsid w:val="009A08CD"/>
    <w:rsid w:val="00A12290"/>
    <w:rsid w:val="00B034BE"/>
    <w:rsid w:val="00BB1971"/>
    <w:rsid w:val="00D106CC"/>
    <w:rsid w:val="00EF0C78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EF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EF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7D96-942D-4FFD-9A02-FB06E822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15</cp:revision>
  <dcterms:created xsi:type="dcterms:W3CDTF">2018-11-10T07:50:00Z</dcterms:created>
  <dcterms:modified xsi:type="dcterms:W3CDTF">2018-11-14T13:03:00Z</dcterms:modified>
</cp:coreProperties>
</file>